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8C" w:rsidRPr="00FB5CDE" w:rsidRDefault="00B1558C">
      <w:pPr>
        <w:rPr>
          <w:rFonts w:ascii="Bookman Old Style" w:hAnsi="Bookman Old Style"/>
        </w:rPr>
      </w:pPr>
      <w:bookmarkStart w:id="0" w:name="_GoBack"/>
      <w:bookmarkEnd w:id="0"/>
    </w:p>
    <w:p w:rsidR="00B1558C" w:rsidRPr="00FB5CDE" w:rsidRDefault="00A66DAF" w:rsidP="00A66DA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SIA “AVIASABIEDRĪBA “LIEPĀJA”” i</w:t>
      </w:r>
      <w:r w:rsidR="00B1558C" w:rsidRPr="00FB5CDE">
        <w:rPr>
          <w:rFonts w:ascii="Bookman Old Style" w:hAnsi="Bookman Old Style"/>
          <w:b/>
        </w:rPr>
        <w:t>nformācija par saņemto pašvaldības budžeta fina</w:t>
      </w:r>
      <w:r w:rsidR="00FB5CDE">
        <w:rPr>
          <w:rFonts w:ascii="Bookman Old Style" w:hAnsi="Bookman Old Style"/>
          <w:b/>
        </w:rPr>
        <w:t>nsējumu un tā izlietojumu 2016.</w:t>
      </w:r>
      <w:r w:rsidR="00B1558C" w:rsidRPr="00FB5CDE">
        <w:rPr>
          <w:rFonts w:ascii="Bookman Old Style" w:hAnsi="Bookman Old Style"/>
          <w:b/>
        </w:rPr>
        <w:t>gadā</w:t>
      </w:r>
    </w:p>
    <w:p w:rsidR="00B1558C" w:rsidRPr="00FB5CDE" w:rsidRDefault="00B1558C">
      <w:pPr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481"/>
      </w:tblGrid>
      <w:tr w:rsidR="00B1558C" w:rsidRPr="00FB5CDE" w:rsidTr="002D7A16">
        <w:tc>
          <w:tcPr>
            <w:tcW w:w="4815" w:type="dxa"/>
          </w:tcPr>
          <w:p w:rsidR="00B1558C" w:rsidRPr="00FB5CDE" w:rsidRDefault="00B1558C" w:rsidP="00B1558C">
            <w:pPr>
              <w:jc w:val="center"/>
              <w:rPr>
                <w:rFonts w:ascii="Bookman Old Style" w:hAnsi="Bookman Old Style"/>
                <w:b/>
              </w:rPr>
            </w:pPr>
            <w:r w:rsidRPr="00FB5CDE">
              <w:rPr>
                <w:rFonts w:ascii="Bookman Old Style" w:hAnsi="Bookman Old Style"/>
                <w:b/>
              </w:rPr>
              <w:t>Ieņēmumu veids</w:t>
            </w:r>
          </w:p>
        </w:tc>
        <w:tc>
          <w:tcPr>
            <w:tcW w:w="3481" w:type="dxa"/>
          </w:tcPr>
          <w:p w:rsidR="00B1558C" w:rsidRPr="00FB5CDE" w:rsidRDefault="00B1558C" w:rsidP="00B1558C">
            <w:pPr>
              <w:jc w:val="center"/>
              <w:rPr>
                <w:rFonts w:ascii="Bookman Old Style" w:hAnsi="Bookman Old Style"/>
                <w:b/>
              </w:rPr>
            </w:pPr>
            <w:r w:rsidRPr="00FB5CDE">
              <w:rPr>
                <w:rFonts w:ascii="Bookman Old Style" w:hAnsi="Bookman Old Style"/>
                <w:b/>
              </w:rPr>
              <w:t>Ieņēmumi EUR</w:t>
            </w:r>
          </w:p>
        </w:tc>
      </w:tr>
      <w:tr w:rsidR="00FB5CDE" w:rsidRPr="00FB5CDE" w:rsidTr="002D7A16">
        <w:tc>
          <w:tcPr>
            <w:tcW w:w="4815" w:type="dxa"/>
          </w:tcPr>
          <w:p w:rsidR="00FB5CDE" w:rsidRPr="00FB5CDE" w:rsidRDefault="00FB5CDE" w:rsidP="00FB5CDE">
            <w:pPr>
              <w:jc w:val="center"/>
              <w:rPr>
                <w:rFonts w:ascii="Bookman Old Style" w:hAnsi="Bookman Old Style"/>
                <w:b/>
              </w:rPr>
            </w:pPr>
            <w:r w:rsidRPr="00FB5CDE">
              <w:rPr>
                <w:rFonts w:ascii="Bookman Old Style" w:hAnsi="Bookman Old Style"/>
                <w:b/>
              </w:rPr>
              <w:t>KOPĀ</w:t>
            </w:r>
          </w:p>
          <w:p w:rsidR="00FB5CDE" w:rsidRPr="00FB5CDE" w:rsidRDefault="00FB5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tai skaitā:</w:t>
            </w:r>
          </w:p>
        </w:tc>
        <w:tc>
          <w:tcPr>
            <w:tcW w:w="3481" w:type="dxa"/>
          </w:tcPr>
          <w:p w:rsidR="00FB5CDE" w:rsidRPr="00614475" w:rsidRDefault="00614475" w:rsidP="00FB5CDE">
            <w:pPr>
              <w:jc w:val="center"/>
              <w:rPr>
                <w:rFonts w:ascii="Bookman Old Style" w:hAnsi="Bookman Old Style"/>
              </w:rPr>
            </w:pPr>
            <w:r w:rsidRPr="00614475">
              <w:rPr>
                <w:rFonts w:ascii="Bookman Old Style" w:hAnsi="Bookman Old Style"/>
              </w:rPr>
              <w:t>460 076</w:t>
            </w:r>
          </w:p>
        </w:tc>
      </w:tr>
      <w:tr w:rsidR="00B1558C" w:rsidRPr="00FB5CDE" w:rsidTr="002D7A16">
        <w:tc>
          <w:tcPr>
            <w:tcW w:w="4815" w:type="dxa"/>
          </w:tcPr>
          <w:p w:rsidR="00B1558C" w:rsidRPr="00FB5CDE" w:rsidRDefault="00FB5CDE" w:rsidP="00FB5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="00B1558C" w:rsidRPr="00FB5CDE">
              <w:rPr>
                <w:rFonts w:ascii="Bookman Old Style" w:hAnsi="Bookman Old Style"/>
              </w:rPr>
              <w:t xml:space="preserve">ašvaldības budžeta </w:t>
            </w:r>
            <w:r>
              <w:rPr>
                <w:rFonts w:ascii="Bookman Old Style" w:hAnsi="Bookman Old Style"/>
              </w:rPr>
              <w:t>finansējums</w:t>
            </w:r>
          </w:p>
        </w:tc>
        <w:tc>
          <w:tcPr>
            <w:tcW w:w="3481" w:type="dxa"/>
          </w:tcPr>
          <w:p w:rsidR="00B1558C" w:rsidRPr="00FB5CDE" w:rsidRDefault="00FB5CDE" w:rsidP="00FB5CDE">
            <w:pPr>
              <w:jc w:val="center"/>
              <w:rPr>
                <w:rFonts w:ascii="Bookman Old Style" w:hAnsi="Bookman Old Style"/>
              </w:rPr>
            </w:pPr>
            <w:r w:rsidRPr="00FB5CDE">
              <w:rPr>
                <w:rFonts w:ascii="Bookman Old Style" w:hAnsi="Bookman Old Style"/>
              </w:rPr>
              <w:t>440</w:t>
            </w:r>
            <w:r>
              <w:rPr>
                <w:rFonts w:ascii="Bookman Old Style" w:hAnsi="Bookman Old Style"/>
              </w:rPr>
              <w:t xml:space="preserve"> </w:t>
            </w:r>
            <w:r w:rsidRPr="00FB5CDE">
              <w:rPr>
                <w:rFonts w:ascii="Bookman Old Style" w:hAnsi="Bookman Old Style"/>
              </w:rPr>
              <w:t>076</w:t>
            </w:r>
          </w:p>
        </w:tc>
      </w:tr>
      <w:tr w:rsidR="00B1558C" w:rsidRPr="00FB5CDE" w:rsidTr="002D7A16">
        <w:tc>
          <w:tcPr>
            <w:tcW w:w="4815" w:type="dxa"/>
          </w:tcPr>
          <w:p w:rsidR="00B1558C" w:rsidRPr="00FB5CDE" w:rsidRDefault="00B1558C">
            <w:pPr>
              <w:rPr>
                <w:rFonts w:ascii="Bookman Old Style" w:hAnsi="Bookman Old Style"/>
              </w:rPr>
            </w:pPr>
            <w:r w:rsidRPr="00FB5CDE">
              <w:rPr>
                <w:rFonts w:ascii="Bookman Old Style" w:hAnsi="Bookman Old Style"/>
              </w:rPr>
              <w:t>Valsts budžeta finansējums projektu īstenošanai</w:t>
            </w:r>
          </w:p>
        </w:tc>
        <w:tc>
          <w:tcPr>
            <w:tcW w:w="3481" w:type="dxa"/>
          </w:tcPr>
          <w:p w:rsidR="00B1558C" w:rsidRPr="00FB5CDE" w:rsidRDefault="00FB5CDE" w:rsidP="00FB5CDE">
            <w:pPr>
              <w:jc w:val="center"/>
              <w:rPr>
                <w:rFonts w:ascii="Bookman Old Style" w:hAnsi="Bookman Old Style"/>
              </w:rPr>
            </w:pPr>
            <w:r w:rsidRPr="00FB5CDE">
              <w:rPr>
                <w:rFonts w:ascii="Bookman Old Style" w:hAnsi="Bookman Old Style"/>
              </w:rPr>
              <w:t>20 000</w:t>
            </w:r>
          </w:p>
        </w:tc>
      </w:tr>
      <w:tr w:rsidR="00B1558C" w:rsidRPr="00FB5CDE" w:rsidTr="002D7A16">
        <w:tc>
          <w:tcPr>
            <w:tcW w:w="4815" w:type="dxa"/>
          </w:tcPr>
          <w:p w:rsidR="00B1558C" w:rsidRPr="00FB5CDE" w:rsidRDefault="00B1558C" w:rsidP="00B1558C">
            <w:pPr>
              <w:jc w:val="center"/>
              <w:rPr>
                <w:rFonts w:ascii="Bookman Old Style" w:hAnsi="Bookman Old Style"/>
                <w:b/>
              </w:rPr>
            </w:pPr>
            <w:r w:rsidRPr="00FB5CDE">
              <w:rPr>
                <w:rFonts w:ascii="Bookman Old Style" w:hAnsi="Bookman Old Style"/>
                <w:b/>
              </w:rPr>
              <w:t>Izdevumu veids</w:t>
            </w:r>
          </w:p>
        </w:tc>
        <w:tc>
          <w:tcPr>
            <w:tcW w:w="3481" w:type="dxa"/>
          </w:tcPr>
          <w:p w:rsidR="00B1558C" w:rsidRPr="00FB5CDE" w:rsidRDefault="00B1558C" w:rsidP="00B1558C">
            <w:pPr>
              <w:jc w:val="center"/>
              <w:rPr>
                <w:rFonts w:ascii="Bookman Old Style" w:hAnsi="Bookman Old Style"/>
                <w:b/>
              </w:rPr>
            </w:pPr>
            <w:r w:rsidRPr="00FB5CDE">
              <w:rPr>
                <w:rFonts w:ascii="Bookman Old Style" w:hAnsi="Bookman Old Style"/>
                <w:b/>
              </w:rPr>
              <w:t>Izdevumi EUR</w:t>
            </w:r>
          </w:p>
        </w:tc>
      </w:tr>
      <w:tr w:rsidR="00FB5CDE" w:rsidRPr="00FB5CDE" w:rsidTr="002D7A16">
        <w:tc>
          <w:tcPr>
            <w:tcW w:w="4815" w:type="dxa"/>
          </w:tcPr>
          <w:p w:rsidR="00FB5CDE" w:rsidRPr="00FB5CDE" w:rsidRDefault="00FB5CDE" w:rsidP="00FB5CDE">
            <w:pPr>
              <w:jc w:val="center"/>
              <w:rPr>
                <w:rFonts w:ascii="Bookman Old Style" w:hAnsi="Bookman Old Style"/>
                <w:b/>
              </w:rPr>
            </w:pPr>
            <w:r w:rsidRPr="00FB5CDE">
              <w:rPr>
                <w:rFonts w:ascii="Bookman Old Style" w:hAnsi="Bookman Old Style"/>
                <w:b/>
              </w:rPr>
              <w:t>KOPĀ</w:t>
            </w:r>
          </w:p>
          <w:p w:rsidR="00FB5CDE" w:rsidRPr="00FB5CDE" w:rsidRDefault="00FB5CDE" w:rsidP="00FB5CDE">
            <w:pPr>
              <w:rPr>
                <w:rFonts w:ascii="Bookman Old Style" w:hAnsi="Bookman Old Style"/>
              </w:rPr>
            </w:pPr>
            <w:r w:rsidRPr="00FB5CDE">
              <w:rPr>
                <w:rFonts w:ascii="Bookman Old Style" w:hAnsi="Bookman Old Style"/>
              </w:rPr>
              <w:t>tai skaitā:</w:t>
            </w:r>
            <w:r w:rsidRPr="00FB5CDE">
              <w:rPr>
                <w:rFonts w:ascii="Bookman Old Style" w:hAnsi="Bookman Old Style"/>
              </w:rPr>
              <w:tab/>
            </w:r>
          </w:p>
        </w:tc>
        <w:tc>
          <w:tcPr>
            <w:tcW w:w="3481" w:type="dxa"/>
          </w:tcPr>
          <w:p w:rsidR="00FB5CDE" w:rsidRPr="00614475" w:rsidRDefault="00614475" w:rsidP="00614475">
            <w:pPr>
              <w:jc w:val="center"/>
              <w:rPr>
                <w:rFonts w:ascii="Bookman Old Style" w:hAnsi="Bookman Old Style"/>
              </w:rPr>
            </w:pPr>
            <w:r w:rsidRPr="00614475">
              <w:rPr>
                <w:rFonts w:ascii="Bookman Old Style" w:hAnsi="Bookman Old Style"/>
              </w:rPr>
              <w:t>440 076</w:t>
            </w:r>
          </w:p>
        </w:tc>
      </w:tr>
      <w:tr w:rsidR="00B1558C" w:rsidRPr="00FB5CDE" w:rsidTr="002D7A16">
        <w:tc>
          <w:tcPr>
            <w:tcW w:w="4815" w:type="dxa"/>
          </w:tcPr>
          <w:p w:rsidR="00B1558C" w:rsidRPr="00FB5CDE" w:rsidRDefault="00B1558C">
            <w:pPr>
              <w:rPr>
                <w:rFonts w:ascii="Bookman Old Style" w:hAnsi="Bookman Old Style"/>
              </w:rPr>
            </w:pPr>
            <w:r w:rsidRPr="00FB5CDE">
              <w:rPr>
                <w:rFonts w:ascii="Bookman Old Style" w:hAnsi="Bookman Old Style"/>
              </w:rPr>
              <w:t>Atlīdzība</w:t>
            </w:r>
          </w:p>
        </w:tc>
        <w:tc>
          <w:tcPr>
            <w:tcW w:w="3481" w:type="dxa"/>
          </w:tcPr>
          <w:p w:rsidR="00B1558C" w:rsidRPr="00614475" w:rsidRDefault="00614475" w:rsidP="00614475">
            <w:pPr>
              <w:jc w:val="center"/>
              <w:rPr>
                <w:rFonts w:ascii="Bookman Old Style" w:hAnsi="Bookman Old Style"/>
              </w:rPr>
            </w:pPr>
            <w:r w:rsidRPr="00614475">
              <w:rPr>
                <w:rFonts w:ascii="Bookman Old Style" w:hAnsi="Bookman Old Style"/>
              </w:rPr>
              <w:t>305 335</w:t>
            </w:r>
          </w:p>
        </w:tc>
      </w:tr>
      <w:tr w:rsidR="00B1558C" w:rsidRPr="00FB5CDE" w:rsidTr="002D7A16">
        <w:tc>
          <w:tcPr>
            <w:tcW w:w="4815" w:type="dxa"/>
          </w:tcPr>
          <w:p w:rsidR="00B1558C" w:rsidRPr="00FB5CDE" w:rsidRDefault="00B1558C">
            <w:pPr>
              <w:rPr>
                <w:rFonts w:ascii="Bookman Old Style" w:hAnsi="Bookman Old Style"/>
              </w:rPr>
            </w:pPr>
            <w:r w:rsidRPr="00FB5CDE">
              <w:rPr>
                <w:rFonts w:ascii="Bookman Old Style" w:hAnsi="Bookman Old Style"/>
              </w:rPr>
              <w:t>Preces un pakalpojumi</w:t>
            </w:r>
          </w:p>
        </w:tc>
        <w:tc>
          <w:tcPr>
            <w:tcW w:w="3481" w:type="dxa"/>
          </w:tcPr>
          <w:p w:rsidR="00B1558C" w:rsidRPr="00614475" w:rsidRDefault="00614475" w:rsidP="00614475">
            <w:pPr>
              <w:jc w:val="center"/>
              <w:rPr>
                <w:rFonts w:ascii="Bookman Old Style" w:hAnsi="Bookman Old Style"/>
              </w:rPr>
            </w:pPr>
            <w:r w:rsidRPr="00614475">
              <w:rPr>
                <w:rFonts w:ascii="Bookman Old Style" w:hAnsi="Bookman Old Style"/>
              </w:rPr>
              <w:t>134 741</w:t>
            </w:r>
          </w:p>
        </w:tc>
      </w:tr>
    </w:tbl>
    <w:p w:rsidR="00B1558C" w:rsidRPr="00FB5CDE" w:rsidRDefault="00B1558C">
      <w:pPr>
        <w:rPr>
          <w:rFonts w:ascii="Bookman Old Style" w:hAnsi="Bookman Old Style"/>
          <w:b/>
        </w:rPr>
      </w:pPr>
    </w:p>
    <w:p w:rsidR="00B1558C" w:rsidRPr="00FB5CDE" w:rsidRDefault="00B1558C">
      <w:pPr>
        <w:rPr>
          <w:rFonts w:ascii="Bookman Old Style" w:hAnsi="Bookman Old Style"/>
          <w:b/>
        </w:rPr>
      </w:pPr>
    </w:p>
    <w:p w:rsidR="00B1558C" w:rsidRPr="00FB5CDE" w:rsidRDefault="00FB5CDE">
      <w:pPr>
        <w:rPr>
          <w:rFonts w:ascii="Bookman Old Style" w:hAnsi="Bookman Old Style"/>
        </w:rPr>
      </w:pPr>
      <w:r w:rsidRPr="00FB5CDE">
        <w:rPr>
          <w:rFonts w:ascii="Bookman Old Style" w:hAnsi="Bookman Old Style"/>
        </w:rPr>
        <w:t xml:space="preserve">Valdes loceklis             </w:t>
      </w:r>
      <w:proofErr w:type="spellStart"/>
      <w:r w:rsidRPr="00FB5CDE">
        <w:rPr>
          <w:rFonts w:ascii="Bookman Old Style" w:hAnsi="Bookman Old Style"/>
        </w:rPr>
        <w:t>A.</w:t>
      </w:r>
      <w:r w:rsidR="00B1558C" w:rsidRPr="00FB5CDE">
        <w:rPr>
          <w:rFonts w:ascii="Bookman Old Style" w:hAnsi="Bookman Old Style"/>
        </w:rPr>
        <w:t>Sprūde</w:t>
      </w:r>
      <w:proofErr w:type="spellEnd"/>
    </w:p>
    <w:p w:rsidR="00B1558C" w:rsidRPr="00FB5CDE" w:rsidRDefault="00B1558C" w:rsidP="00B1558C">
      <w:pPr>
        <w:spacing w:line="240" w:lineRule="auto"/>
        <w:rPr>
          <w:rFonts w:ascii="Bookman Old Style" w:hAnsi="Bookman Old Style"/>
        </w:rPr>
      </w:pPr>
    </w:p>
    <w:sectPr w:rsidR="00B1558C" w:rsidRPr="00FB5C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8C"/>
    <w:rsid w:val="002D7A16"/>
    <w:rsid w:val="00317A98"/>
    <w:rsid w:val="00353F8C"/>
    <w:rsid w:val="004F7B3E"/>
    <w:rsid w:val="00614475"/>
    <w:rsid w:val="00A66DAF"/>
    <w:rsid w:val="00B1558C"/>
    <w:rsid w:val="00C60D06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12486-F45B-439F-8C3B-00C8117E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2</cp:revision>
  <dcterms:created xsi:type="dcterms:W3CDTF">2017-06-26T16:21:00Z</dcterms:created>
  <dcterms:modified xsi:type="dcterms:W3CDTF">2017-06-26T16:21:00Z</dcterms:modified>
</cp:coreProperties>
</file>